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43" w:rsidRPr="00FF0F43" w:rsidRDefault="00FF0F43" w:rsidP="00FF0F43">
      <w:pPr>
        <w:pStyle w:val="Default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Рабочая программа по математике составлена на основе Федерального компонента государственного стандарта основного общего образования.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Данная рабочая программа ориентирована на учащихся </w:t>
      </w:r>
      <w:r w:rsidR="00352E0D">
        <w:rPr>
          <w:rFonts w:ascii="Times New Roman" w:hAnsi="Times New Roman" w:cs="Times New Roman"/>
          <w:sz w:val="28"/>
          <w:szCs w:val="28"/>
        </w:rPr>
        <w:t>5</w:t>
      </w:r>
      <w:r w:rsidRPr="00FF0F43">
        <w:rPr>
          <w:rFonts w:ascii="Times New Roman" w:hAnsi="Times New Roman" w:cs="Times New Roman"/>
          <w:sz w:val="28"/>
          <w:szCs w:val="28"/>
        </w:rPr>
        <w:t xml:space="preserve"> класса и реализуется на основе следующих документов: </w:t>
      </w:r>
    </w:p>
    <w:p w:rsidR="00FF0F43" w:rsidRPr="00FF0F43" w:rsidRDefault="00FF0F43" w:rsidP="00A42629">
      <w:pPr>
        <w:pStyle w:val="Default"/>
        <w:spacing w:after="2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1. Программа курса математики для 5-11 классов общеобразовательных учреждений/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Муравина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0F4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FF0F43">
        <w:rPr>
          <w:rFonts w:ascii="Times New Roman" w:hAnsi="Times New Roman" w:cs="Times New Roman"/>
          <w:sz w:val="28"/>
          <w:szCs w:val="28"/>
        </w:rPr>
        <w:t xml:space="preserve">.: Дрофа, 2007. </w:t>
      </w:r>
    </w:p>
    <w:p w:rsidR="00A42629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2. Стандарт основного общего образования по математике. Стандарт основного общего образования по математике //Математика в школе. – 2004г,-№4, -с.4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курса.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В курсе математики 5—6 классов представлены </w:t>
      </w:r>
      <w:r w:rsidRPr="00FF0F43">
        <w:rPr>
          <w:rFonts w:ascii="Times New Roman" w:hAnsi="Times New Roman" w:cs="Times New Roman"/>
          <w:b/>
          <w:bCs/>
          <w:sz w:val="28"/>
          <w:szCs w:val="28"/>
        </w:rPr>
        <w:t xml:space="preserve">содержательные линии: </w:t>
      </w:r>
      <w:proofErr w:type="gramStart"/>
      <w:r w:rsidRPr="00FF0F43">
        <w:rPr>
          <w:rFonts w:ascii="Times New Roman" w:hAnsi="Times New Roman" w:cs="Times New Roman"/>
          <w:sz w:val="28"/>
          <w:szCs w:val="28"/>
        </w:rPr>
        <w:t>«Натуральные числа», «Дроби», «Рациональные числа», «Числовые выражения», «Текстовые задачи», «Измер</w:t>
      </w:r>
      <w:r w:rsidR="00904637">
        <w:rPr>
          <w:rFonts w:ascii="Times New Roman" w:hAnsi="Times New Roman" w:cs="Times New Roman"/>
          <w:sz w:val="28"/>
          <w:szCs w:val="28"/>
        </w:rPr>
        <w:t>е</w:t>
      </w:r>
      <w:r w:rsidRPr="00FF0F43">
        <w:rPr>
          <w:rFonts w:ascii="Times New Roman" w:hAnsi="Times New Roman" w:cs="Times New Roman"/>
          <w:sz w:val="28"/>
          <w:szCs w:val="28"/>
        </w:rPr>
        <w:t xml:space="preserve">ния, приближения и оценки», «Элементы алгебры», «Координаты», «Начальные геометрические сведения», «Геометрические величины», «Множества». </w:t>
      </w:r>
      <w:proofErr w:type="gramEnd"/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В рамках указанных содержательных линий решаются следующие </w:t>
      </w:r>
      <w:r w:rsidRPr="00FF0F43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— развиваются представления о числе и роли вычислений в практической деятельности, развиваются практические навыки устных и письменных вычислений, формируется вычислительная культура; </w:t>
      </w:r>
    </w:p>
    <w:p w:rsidR="00FF0F43" w:rsidRPr="00FF0F43" w:rsidRDefault="00FF0F43" w:rsidP="00A42629">
      <w:pPr>
        <w:pStyle w:val="Default"/>
        <w:spacing w:after="2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— развиваются геометрические представления, изобразительные умения и глазомер; </w:t>
      </w:r>
    </w:p>
    <w:p w:rsidR="00FF0F43" w:rsidRPr="00FF0F43" w:rsidRDefault="00FF0F43" w:rsidP="00A42629">
      <w:pPr>
        <w:pStyle w:val="Default"/>
        <w:spacing w:after="2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—формируются навыки преобразований числовых и буквенных выражений;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—развивается логическое мышление и математическая речь. </w:t>
      </w:r>
    </w:p>
    <w:p w:rsidR="00C27ACA" w:rsidRPr="00392C62" w:rsidRDefault="00C27ACA" w:rsidP="00C27ACA">
      <w:pPr>
        <w:jc w:val="center"/>
        <w:rPr>
          <w:b/>
          <w:sz w:val="28"/>
          <w:szCs w:val="28"/>
          <w:lang w:val="en-US"/>
        </w:rPr>
      </w:pPr>
      <w:r w:rsidRPr="00392C62">
        <w:rPr>
          <w:b/>
          <w:sz w:val="28"/>
          <w:szCs w:val="28"/>
        </w:rPr>
        <w:t>ЦЕЛИ ИЗУЧЕНИЯ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7903"/>
      </w:tblGrid>
      <w:tr w:rsidR="00C27ACA" w:rsidRPr="00392C62" w:rsidTr="00964B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392C62" w:rsidRDefault="00C27ACA" w:rsidP="0005386F">
            <w:pPr>
              <w:ind w:firstLine="0"/>
              <w:rPr>
                <w:b/>
                <w:sz w:val="26"/>
                <w:szCs w:val="26"/>
              </w:rPr>
            </w:pPr>
            <w:r w:rsidRPr="00392C62">
              <w:rPr>
                <w:b/>
                <w:sz w:val="26"/>
                <w:szCs w:val="26"/>
              </w:rPr>
              <w:t>развитие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05386F" w:rsidRDefault="00C27ACA" w:rsidP="0005386F">
            <w:pPr>
              <w:pStyle w:val="Default"/>
              <w:spacing w:after="27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>логического мышления и математической речи, интуиции, алгоритмической культуры, геометрических представлений, интереса к изучению математики, создание фундамента для  изучения в следующих классах систематических курсов алгебры и геометрии, а также школьных предметов естественнонаучного цикла.</w:t>
            </w:r>
          </w:p>
        </w:tc>
      </w:tr>
      <w:tr w:rsidR="00C27ACA" w:rsidRPr="00392C62" w:rsidTr="00964B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392C62" w:rsidRDefault="00C27ACA" w:rsidP="0005386F">
            <w:pPr>
              <w:ind w:firstLine="0"/>
              <w:rPr>
                <w:b/>
                <w:sz w:val="26"/>
                <w:szCs w:val="26"/>
              </w:rPr>
            </w:pPr>
            <w:r w:rsidRPr="00392C62">
              <w:rPr>
                <w:b/>
                <w:sz w:val="26"/>
                <w:szCs w:val="26"/>
              </w:rPr>
              <w:t>воспитание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05386F" w:rsidRDefault="00C27ACA" w:rsidP="0005386F">
            <w:pPr>
              <w:pStyle w:val="Default"/>
              <w:spacing w:after="27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>упорства, аккуратности, способностей к преодолению трудностей,</w:t>
            </w:r>
            <w:r w:rsidR="000538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>гражданской ответственности.</w:t>
            </w:r>
          </w:p>
        </w:tc>
      </w:tr>
      <w:tr w:rsidR="00C27ACA" w:rsidRPr="00392C62" w:rsidTr="00964B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392C62" w:rsidRDefault="00C27ACA" w:rsidP="0005386F">
            <w:pPr>
              <w:ind w:firstLine="0"/>
              <w:rPr>
                <w:b/>
                <w:sz w:val="26"/>
                <w:szCs w:val="26"/>
              </w:rPr>
            </w:pPr>
            <w:r w:rsidRPr="00392C62">
              <w:rPr>
                <w:b/>
                <w:sz w:val="26"/>
                <w:szCs w:val="26"/>
              </w:rPr>
              <w:t>освоение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05386F" w:rsidRDefault="00C27ACA" w:rsidP="0005386F">
            <w:pPr>
              <w:pStyle w:val="Default"/>
              <w:spacing w:after="27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>представления о числе, правил и свойств арифметических действий с рациональными числами, простейшего математического аппарата.</w:t>
            </w:r>
          </w:p>
        </w:tc>
      </w:tr>
      <w:tr w:rsidR="00C27ACA" w:rsidRPr="00392C62" w:rsidTr="00964B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392C62" w:rsidRDefault="00C27ACA" w:rsidP="0005386F">
            <w:pPr>
              <w:ind w:firstLine="0"/>
              <w:rPr>
                <w:b/>
                <w:sz w:val="26"/>
                <w:szCs w:val="26"/>
              </w:rPr>
            </w:pPr>
            <w:r w:rsidRPr="00392C62">
              <w:rPr>
                <w:b/>
                <w:sz w:val="26"/>
                <w:szCs w:val="26"/>
              </w:rPr>
              <w:t>овладение умениями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05386F" w:rsidRDefault="00C27ACA" w:rsidP="0005386F">
            <w:pPr>
              <w:pStyle w:val="Default"/>
              <w:spacing w:after="27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>устных и письменных вычислений, числовых преобразований, геометрических представлений, решение текстовых задач арифметическим способом и с помощью линейных уравнений, создавая математическую модель.</w:t>
            </w:r>
          </w:p>
        </w:tc>
      </w:tr>
      <w:tr w:rsidR="00C27ACA" w:rsidRPr="00392C62" w:rsidTr="00964BD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392C62" w:rsidRDefault="00C27ACA" w:rsidP="0005386F">
            <w:pPr>
              <w:ind w:firstLine="0"/>
              <w:rPr>
                <w:b/>
                <w:sz w:val="26"/>
                <w:szCs w:val="26"/>
              </w:rPr>
            </w:pPr>
            <w:r w:rsidRPr="00392C62">
              <w:rPr>
                <w:b/>
                <w:sz w:val="26"/>
                <w:szCs w:val="26"/>
              </w:rPr>
              <w:lastRenderedPageBreak/>
              <w:t>формирование опыта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CA" w:rsidRPr="0005386F" w:rsidRDefault="00C27ACA" w:rsidP="0005386F">
            <w:pPr>
              <w:pStyle w:val="Default"/>
              <w:spacing w:after="27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86F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применения полученных знаний для решения типичных и нестандартных задач в математической области и смежных дисциплин;  самостоятельной познавательной деятельности. </w:t>
            </w:r>
          </w:p>
        </w:tc>
      </w:tr>
    </w:tbl>
    <w:p w:rsidR="00D419A9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на обязательное изучение математики в 5— 6 классах отводится не менее 340 учебных часов (170 ч в 5 классе и 170 ч в 6 классе). </w:t>
      </w:r>
    </w:p>
    <w:p w:rsidR="00FF0F43" w:rsidRDefault="00D419A9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03D">
        <w:rPr>
          <w:rFonts w:ascii="Times New Roman" w:hAnsi="Times New Roman"/>
          <w:sz w:val="28"/>
          <w:szCs w:val="28"/>
        </w:rPr>
        <w:t xml:space="preserve">Согласно годовому календарному учебному графику и расписанию уроков МБОУ СОШ № 32 в 2012-2013 учебном году фактическое количество учебных часов по математике в </w:t>
      </w:r>
      <w:r w:rsidR="00352E0D">
        <w:rPr>
          <w:rFonts w:ascii="Times New Roman" w:hAnsi="Times New Roman"/>
          <w:sz w:val="28"/>
          <w:szCs w:val="28"/>
        </w:rPr>
        <w:t>5</w:t>
      </w:r>
      <w:r w:rsidRPr="002B003D">
        <w:rPr>
          <w:rFonts w:ascii="Times New Roman" w:hAnsi="Times New Roman"/>
          <w:sz w:val="28"/>
          <w:szCs w:val="28"/>
        </w:rPr>
        <w:t xml:space="preserve"> классе составит 170 часов</w:t>
      </w:r>
      <w:r w:rsidRPr="00A426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неделю - 5 часов)</w:t>
      </w:r>
      <w:r w:rsidRPr="002B00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F0F43" w:rsidRPr="00FF0F43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>ЗУН</w:t>
      </w:r>
      <w:r w:rsidR="00FF0F43" w:rsidRPr="00FF0F43">
        <w:rPr>
          <w:rFonts w:ascii="Times New Roman" w:hAnsi="Times New Roman" w:cs="Times New Roman"/>
          <w:sz w:val="28"/>
          <w:szCs w:val="28"/>
        </w:rPr>
        <w:t xml:space="preserve"> осуществляется путем проведения: контрольных работ, самостоятельных работ, тестов. Плановых контрольных работ-1</w:t>
      </w:r>
      <w:r w:rsidR="00352E0D">
        <w:rPr>
          <w:rFonts w:ascii="Times New Roman" w:hAnsi="Times New Roman" w:cs="Times New Roman"/>
          <w:sz w:val="28"/>
          <w:szCs w:val="28"/>
        </w:rPr>
        <w:t>2</w:t>
      </w:r>
      <w:r w:rsidR="00FF0F43" w:rsidRPr="00FF0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651F" w:rsidRPr="00FF0F43" w:rsidRDefault="00AD651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2E0D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В примерное поурочное планирование «Математика, </w:t>
      </w:r>
      <w:r w:rsidR="00352E0D">
        <w:rPr>
          <w:rFonts w:ascii="Times New Roman" w:hAnsi="Times New Roman" w:cs="Times New Roman"/>
          <w:sz w:val="28"/>
          <w:szCs w:val="28"/>
        </w:rPr>
        <w:t>5</w:t>
      </w:r>
      <w:r w:rsidRPr="00FF0F43">
        <w:rPr>
          <w:rFonts w:ascii="Times New Roman" w:hAnsi="Times New Roman" w:cs="Times New Roman"/>
          <w:sz w:val="28"/>
          <w:szCs w:val="28"/>
        </w:rPr>
        <w:t xml:space="preserve">», авторов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Г.К.Муравина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О.В.Муравиной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 были внесены изменения. А именно, на </w:t>
      </w:r>
      <w:r w:rsidR="00352E0D">
        <w:rPr>
          <w:rFonts w:ascii="Times New Roman" w:hAnsi="Times New Roman" w:cs="Times New Roman"/>
          <w:sz w:val="28"/>
          <w:szCs w:val="28"/>
        </w:rPr>
        <w:t>введение</w:t>
      </w:r>
      <w:r w:rsidR="00904637">
        <w:rPr>
          <w:rFonts w:ascii="Times New Roman" w:hAnsi="Times New Roman" w:cs="Times New Roman"/>
          <w:sz w:val="28"/>
          <w:szCs w:val="28"/>
        </w:rPr>
        <w:t xml:space="preserve"> в начале учебного года взят </w:t>
      </w:r>
      <w:r w:rsidR="00352E0D">
        <w:rPr>
          <w:rFonts w:ascii="Times New Roman" w:hAnsi="Times New Roman" w:cs="Times New Roman"/>
          <w:sz w:val="28"/>
          <w:szCs w:val="28"/>
        </w:rPr>
        <w:t>1</w:t>
      </w:r>
      <w:r w:rsidRPr="00FF0F43">
        <w:rPr>
          <w:rFonts w:ascii="Times New Roman" w:hAnsi="Times New Roman" w:cs="Times New Roman"/>
          <w:sz w:val="28"/>
          <w:szCs w:val="28"/>
        </w:rPr>
        <w:t xml:space="preserve"> час </w:t>
      </w:r>
      <w:r w:rsidR="00904637">
        <w:rPr>
          <w:rFonts w:ascii="Times New Roman" w:hAnsi="Times New Roman" w:cs="Times New Roman"/>
          <w:sz w:val="28"/>
          <w:szCs w:val="28"/>
        </w:rPr>
        <w:t>из раздела «Повторение»</w:t>
      </w:r>
      <w:r w:rsidR="00352E0D">
        <w:rPr>
          <w:rFonts w:ascii="Times New Roman" w:hAnsi="Times New Roman" w:cs="Times New Roman"/>
          <w:sz w:val="28"/>
          <w:szCs w:val="28"/>
        </w:rPr>
        <w:t>.</w:t>
      </w:r>
      <w:r w:rsidRPr="00FF0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43" w:rsidRPr="00FF0F43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Курс имеет личностно-ориентированную направленность, стимулируют учеников к выбору и самостоятельному использованию разных способов выполнения заданий, использованию проблемных творческих заданий. Так же включают задания, позволяющие ученику самому выбирать тип, вид и форму материала (словесную, графическую, условно-символическую); создают ситуации для проявления учениками инициативы, самовыражения; организуют учеников на развитие интеллектуальных умений, а не только на запоминание учебной информации. </w:t>
      </w:r>
    </w:p>
    <w:p w:rsidR="00EB42E5" w:rsidRDefault="00FF0F43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>Для реализации данной рабочей программы используется учебно-методический комплект</w:t>
      </w:r>
      <w:r w:rsidR="0032081A" w:rsidRPr="0032081A">
        <w:rPr>
          <w:rFonts w:ascii="Times New Roman" w:hAnsi="Times New Roman" w:cs="Times New Roman"/>
          <w:sz w:val="28"/>
          <w:szCs w:val="28"/>
        </w:rPr>
        <w:t xml:space="preserve"> по математике  для 5 класса  </w:t>
      </w:r>
      <w:proofErr w:type="spellStart"/>
      <w:r w:rsidR="0032081A" w:rsidRPr="0032081A">
        <w:rPr>
          <w:rFonts w:ascii="Times New Roman" w:hAnsi="Times New Roman" w:cs="Times New Roman"/>
          <w:sz w:val="28"/>
          <w:szCs w:val="28"/>
        </w:rPr>
        <w:t>Г.К.Муравина</w:t>
      </w:r>
      <w:proofErr w:type="spellEnd"/>
      <w:r w:rsidR="0032081A" w:rsidRPr="003208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2081A" w:rsidRPr="0032081A">
        <w:rPr>
          <w:rFonts w:ascii="Times New Roman" w:hAnsi="Times New Roman" w:cs="Times New Roman"/>
          <w:sz w:val="28"/>
          <w:szCs w:val="28"/>
        </w:rPr>
        <w:t>О.В.Муравиной</w:t>
      </w:r>
      <w:proofErr w:type="spellEnd"/>
      <w:r w:rsidR="00EB42E5">
        <w:rPr>
          <w:rFonts w:ascii="Times New Roman" w:hAnsi="Times New Roman" w:cs="Times New Roman"/>
          <w:sz w:val="28"/>
          <w:szCs w:val="28"/>
        </w:rPr>
        <w:t>.</w:t>
      </w:r>
    </w:p>
    <w:p w:rsidR="00AD651F" w:rsidRPr="00FF0F43" w:rsidRDefault="00AD651F" w:rsidP="00AD651F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b/>
          <w:bCs/>
          <w:sz w:val="28"/>
          <w:szCs w:val="28"/>
        </w:rPr>
        <w:t>Перечень литературы и средств обучения</w:t>
      </w:r>
    </w:p>
    <w:p w:rsidR="00AD651F" w:rsidRPr="00FF0F43" w:rsidRDefault="00AD651F" w:rsidP="00AD651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-Математика,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0F43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FF0F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F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F4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F0F43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. учреждений/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О.В.Муравина.-М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>.: Дрофа,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F0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651F" w:rsidRDefault="00AD651F" w:rsidP="00AD651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F43">
        <w:rPr>
          <w:rFonts w:ascii="Times New Roman" w:hAnsi="Times New Roman" w:cs="Times New Roman"/>
          <w:sz w:val="28"/>
          <w:szCs w:val="28"/>
        </w:rPr>
        <w:t xml:space="preserve">-Методические рекомендации к учебнику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Г.К.Муравина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Муравиной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 «Математика,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0F43">
        <w:rPr>
          <w:rFonts w:ascii="Times New Roman" w:hAnsi="Times New Roman" w:cs="Times New Roman"/>
          <w:sz w:val="28"/>
          <w:szCs w:val="28"/>
        </w:rPr>
        <w:t>»: – М.: Дрофа, 2007</w:t>
      </w:r>
      <w:r>
        <w:rPr>
          <w:rFonts w:ascii="Times New Roman" w:hAnsi="Times New Roman" w:cs="Times New Roman"/>
          <w:sz w:val="28"/>
          <w:szCs w:val="28"/>
        </w:rPr>
        <w:t>, 2 части.</w:t>
      </w:r>
    </w:p>
    <w:p w:rsidR="00AD651F" w:rsidRDefault="00AD651F" w:rsidP="00AD651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-Математика. 5-6 классы: дидактические материалы к учебникам Г.К.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О.В.Муравиной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43">
        <w:rPr>
          <w:rFonts w:ascii="Times New Roman" w:hAnsi="Times New Roman" w:cs="Times New Roman"/>
          <w:sz w:val="28"/>
          <w:szCs w:val="28"/>
        </w:rPr>
        <w:t xml:space="preserve">«Математика, </w:t>
      </w:r>
      <w:r>
        <w:rPr>
          <w:rFonts w:ascii="Times New Roman" w:hAnsi="Times New Roman" w:cs="Times New Roman"/>
          <w:sz w:val="28"/>
          <w:szCs w:val="28"/>
        </w:rPr>
        <w:t>5 класс</w:t>
      </w:r>
      <w:r w:rsidRPr="00FF0F43">
        <w:rPr>
          <w:rFonts w:ascii="Times New Roman" w:hAnsi="Times New Roman" w:cs="Times New Roman"/>
          <w:sz w:val="28"/>
          <w:szCs w:val="28"/>
        </w:rPr>
        <w:t>»</w:t>
      </w:r>
      <w:r w:rsidRPr="003A7A7C">
        <w:rPr>
          <w:rFonts w:ascii="Times New Roman" w:hAnsi="Times New Roman" w:cs="Times New Roman"/>
          <w:sz w:val="28"/>
          <w:szCs w:val="28"/>
        </w:rPr>
        <w:t xml:space="preserve"> </w:t>
      </w:r>
      <w:r w:rsidRPr="00FF0F43">
        <w:rPr>
          <w:rFonts w:ascii="Times New Roman" w:hAnsi="Times New Roman" w:cs="Times New Roman"/>
          <w:sz w:val="28"/>
          <w:szCs w:val="28"/>
        </w:rPr>
        <w:t>«Математика, 6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FF0F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3A7A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О.В.Муравина.-М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>.: Дрофа,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F0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651F" w:rsidRPr="00FF0F43" w:rsidRDefault="00AD651F" w:rsidP="00AD651F">
      <w:pPr>
        <w:pStyle w:val="Default"/>
        <w:spacing w:after="2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19A9">
        <w:rPr>
          <w:rFonts w:ascii="Times New Roman" w:hAnsi="Times New Roman" w:cs="Times New Roman"/>
          <w:sz w:val="28"/>
          <w:szCs w:val="28"/>
        </w:rPr>
        <w:t xml:space="preserve"> </w:t>
      </w:r>
      <w:r w:rsidRPr="00FF0F43">
        <w:rPr>
          <w:rFonts w:ascii="Times New Roman" w:hAnsi="Times New Roman" w:cs="Times New Roman"/>
          <w:sz w:val="28"/>
          <w:szCs w:val="28"/>
        </w:rPr>
        <w:t xml:space="preserve">Программа курса математики для 5-11 классов общеобразовательных учреждений/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Г.К.Муравин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FF0F43">
        <w:rPr>
          <w:rFonts w:ascii="Times New Roman" w:hAnsi="Times New Roman" w:cs="Times New Roman"/>
          <w:sz w:val="28"/>
          <w:szCs w:val="28"/>
        </w:rPr>
        <w:t>Муравина</w:t>
      </w:r>
      <w:proofErr w:type="spellEnd"/>
      <w:r w:rsidRPr="00FF0F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0F4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FF0F43">
        <w:rPr>
          <w:rFonts w:ascii="Times New Roman" w:hAnsi="Times New Roman" w:cs="Times New Roman"/>
          <w:sz w:val="28"/>
          <w:szCs w:val="28"/>
        </w:rPr>
        <w:t xml:space="preserve">.: Дрофа, 2007. </w:t>
      </w:r>
    </w:p>
    <w:p w:rsidR="00AD651F" w:rsidRDefault="00AD651F" w:rsidP="00AD651F">
      <w:r>
        <w:rPr>
          <w:rFonts w:ascii="Times New Roman" w:hAnsi="Times New Roman"/>
          <w:sz w:val="28"/>
          <w:szCs w:val="28"/>
        </w:rPr>
        <w:t>-</w:t>
      </w:r>
      <w:r w:rsidRPr="00FF0F43">
        <w:rPr>
          <w:rFonts w:ascii="Times New Roman" w:hAnsi="Times New Roman"/>
          <w:sz w:val="28"/>
          <w:szCs w:val="28"/>
        </w:rPr>
        <w:t xml:space="preserve"> Ресурсы Интернета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32081A">
          <w:rPr>
            <w:rStyle w:val="a5"/>
            <w:rFonts w:ascii="Times New Roman" w:eastAsiaTheme="minorHAnsi" w:hAnsi="Times New Roman"/>
            <w:sz w:val="28"/>
            <w:szCs w:val="28"/>
          </w:rPr>
          <w:t>http://muravin2007.narod.ru/p105.htm</w:t>
        </w:r>
      </w:hyperlink>
      <w:r>
        <w:t xml:space="preserve"> </w:t>
      </w:r>
    </w:p>
    <w:p w:rsidR="00AD651F" w:rsidRPr="00FF0F43" w:rsidRDefault="00AD651F" w:rsidP="00AD651F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B650E2">
          <w:rPr>
            <w:rStyle w:val="a5"/>
            <w:rFonts w:ascii="Times New Roman" w:hAnsi="Times New Roman" w:cs="Times New Roman"/>
            <w:sz w:val="28"/>
            <w:szCs w:val="28"/>
          </w:rPr>
          <w:t>http://muravin2007.narod.ru/download/Programma_Muravin.doc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51F" w:rsidRPr="0032081A" w:rsidRDefault="00AD651F" w:rsidP="00AD65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2081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абочая</w:t>
      </w:r>
      <w:r w:rsidRPr="0032081A">
        <w:rPr>
          <w:rFonts w:ascii="Times New Roman" w:hAnsi="Times New Roman"/>
          <w:sz w:val="28"/>
          <w:szCs w:val="28"/>
        </w:rPr>
        <w:t xml:space="preserve"> программа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2081A">
        <w:rPr>
          <w:rFonts w:ascii="Times New Roman" w:hAnsi="Times New Roman"/>
          <w:sz w:val="28"/>
          <w:szCs w:val="28"/>
        </w:rPr>
        <w:t>МАТЕМАТИКА. 5-9 КЛАССЫ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2081A">
        <w:rPr>
          <w:rFonts w:ascii="Times New Roman" w:hAnsi="Times New Roman"/>
          <w:sz w:val="28"/>
          <w:szCs w:val="28"/>
        </w:rPr>
        <w:t xml:space="preserve">Линия учебников </w:t>
      </w:r>
      <w:proofErr w:type="spellStart"/>
      <w:r w:rsidRPr="0032081A">
        <w:rPr>
          <w:rFonts w:ascii="Times New Roman" w:hAnsi="Times New Roman"/>
          <w:sz w:val="28"/>
          <w:szCs w:val="28"/>
        </w:rPr>
        <w:t>Г.К.Муравина</w:t>
      </w:r>
      <w:proofErr w:type="spellEnd"/>
      <w:r w:rsidRPr="003208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2081A">
        <w:rPr>
          <w:rFonts w:ascii="Times New Roman" w:hAnsi="Times New Roman"/>
          <w:sz w:val="28"/>
          <w:szCs w:val="28"/>
        </w:rPr>
        <w:t>К.С.Муравина</w:t>
      </w:r>
      <w:proofErr w:type="spellEnd"/>
      <w:r w:rsidRPr="003208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2081A">
        <w:rPr>
          <w:rFonts w:ascii="Times New Roman" w:hAnsi="Times New Roman"/>
          <w:sz w:val="28"/>
          <w:szCs w:val="28"/>
        </w:rPr>
        <w:t>О.В.Муравиной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D651F" w:rsidRDefault="00AD651F" w:rsidP="00AD651F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386F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51F" w:rsidRDefault="00AD651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51F" w:rsidRDefault="00AD651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359" w:rsidRPr="00964BD7" w:rsidRDefault="00242359" w:rsidP="00242359">
      <w:pPr>
        <w:jc w:val="center"/>
        <w:rPr>
          <w:rFonts w:ascii="Times New Roman" w:hAnsi="Times New Roman"/>
          <w:b/>
          <w:i/>
          <w:sz w:val="28"/>
          <w:szCs w:val="32"/>
        </w:rPr>
      </w:pPr>
      <w:r w:rsidRPr="00964BD7">
        <w:rPr>
          <w:rFonts w:ascii="Times New Roman" w:hAnsi="Times New Roman"/>
          <w:b/>
          <w:i/>
          <w:sz w:val="28"/>
          <w:szCs w:val="32"/>
        </w:rPr>
        <w:lastRenderedPageBreak/>
        <w:t>В результате обучения  в 5 классе ученики должны</w:t>
      </w:r>
    </w:p>
    <w:p w:rsidR="00242359" w:rsidRPr="00964BD7" w:rsidRDefault="00242359" w:rsidP="00964BD7">
      <w:pPr>
        <w:tabs>
          <w:tab w:val="left" w:pos="284"/>
        </w:tabs>
        <w:ind w:firstLine="0"/>
        <w:rPr>
          <w:rFonts w:ascii="Times New Roman" w:hAnsi="Times New Roman"/>
          <w:b/>
          <w:sz w:val="28"/>
          <w:szCs w:val="28"/>
        </w:rPr>
      </w:pPr>
      <w:r w:rsidRPr="00964BD7">
        <w:rPr>
          <w:rFonts w:ascii="Times New Roman" w:hAnsi="Times New Roman"/>
          <w:b/>
          <w:sz w:val="28"/>
          <w:szCs w:val="28"/>
        </w:rPr>
        <w:t>Знать: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Правила вычислений с натуральными, обыкновенными и десятичными дробями;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Определение уравнения;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Основное свойство дроби;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Свойства арифметических действий;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Формулы периметра прямоугольника, объема прямоугольного параллелепипеда, пути, стоимости, работы;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Единицы измерения длины, массы, времени, площади, объема, скорости;</w:t>
      </w:r>
    </w:p>
    <w:p w:rsidR="00242359" w:rsidRPr="00973AD1" w:rsidRDefault="00242359" w:rsidP="00964BD7">
      <w:pPr>
        <w:tabs>
          <w:tab w:val="left" w:pos="284"/>
        </w:tabs>
        <w:ind w:firstLine="0"/>
        <w:rPr>
          <w:rFonts w:ascii="Times New Roman" w:hAnsi="Times New Roman"/>
          <w:b/>
          <w:sz w:val="28"/>
          <w:szCs w:val="28"/>
        </w:rPr>
      </w:pPr>
      <w:r w:rsidRPr="00973AD1">
        <w:rPr>
          <w:rFonts w:ascii="Times New Roman" w:hAnsi="Times New Roman"/>
          <w:b/>
          <w:sz w:val="28"/>
          <w:szCs w:val="28"/>
        </w:rPr>
        <w:t>Уметь: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Выполнять устно арифметические действия: сложения и  вычитания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proofErr w:type="gramStart"/>
      <w:r w:rsidRPr="00973AD1">
        <w:rPr>
          <w:rFonts w:ascii="Times New Roman" w:hAnsi="Times New Roman"/>
          <w:sz w:val="28"/>
          <w:szCs w:val="28"/>
        </w:rPr>
        <w:t>Переходить от одной записи чисел к другой, представлять десятичную дробь  в виде обыкновенной и в простейших случаях обыкновенную в виде десятичной;</w:t>
      </w:r>
      <w:proofErr w:type="gramEnd"/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Записывать многозначные натуральные числа в виде разложения по степеням числа 10;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Находить значение числовых выражений;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Округлять целые числа и десятичные дроби;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Находить приближения чисел с недостатком и избытком;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Выполнять оценку значений числовых выражений;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Находить среднее арифметическое нескольких чисел;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Изображать натуральные числа, обыкновенные дроби на координатном луче; определять координаты точек на координатном луче, строить точки с заданными координатами;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Решать линейные уравнения с помощью зависимостей меду компонентами действий;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единицы </w:t>
      </w:r>
      <w:proofErr w:type="gramStart"/>
      <w:r w:rsidRPr="00973AD1">
        <w:rPr>
          <w:rFonts w:ascii="Times New Roman" w:hAnsi="Times New Roman"/>
          <w:sz w:val="28"/>
          <w:szCs w:val="28"/>
        </w:rPr>
        <w:t>через</w:t>
      </w:r>
      <w:proofErr w:type="gramEnd"/>
      <w:r w:rsidRPr="00973AD1">
        <w:rPr>
          <w:rFonts w:ascii="Times New Roman" w:hAnsi="Times New Roman"/>
          <w:sz w:val="28"/>
          <w:szCs w:val="28"/>
        </w:rPr>
        <w:t xml:space="preserve"> мелкие и наоборот;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Решать текстовые задачи арифметическим способом и с помощью простейших уравнений;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Решать текстовые задачи на части и проценты;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Составлять буквенные выражения и формулы по условиям задач;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Осуществлять в выражениях и формулах числовые подстановки и выполнять соответствующие вычисления, выражать из формул одну величину через остальные;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Строить и измерять отрезки с помощью линейки, углы с помощью транспортира;</w:t>
      </w:r>
    </w:p>
    <w:p w:rsidR="00242359" w:rsidRPr="00973AD1" w:rsidRDefault="00242359" w:rsidP="00964BD7">
      <w:pPr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973AD1">
        <w:rPr>
          <w:rFonts w:ascii="Times New Roman" w:hAnsi="Times New Roman"/>
          <w:sz w:val="28"/>
          <w:szCs w:val="28"/>
        </w:rPr>
        <w:t>Строить параллельные и перпендикулярные прямые с помощью линейки и угольника, окружности с помощью циркуля.</w:t>
      </w:r>
    </w:p>
    <w:p w:rsidR="00904637" w:rsidRPr="00FF0F43" w:rsidRDefault="00904637" w:rsidP="00A42629">
      <w:pPr>
        <w:rPr>
          <w:rFonts w:ascii="Times New Roman" w:hAnsi="Times New Roman"/>
          <w:sz w:val="28"/>
          <w:szCs w:val="28"/>
        </w:rPr>
      </w:pPr>
    </w:p>
    <w:p w:rsidR="00AD651F" w:rsidRDefault="00AD651F" w:rsidP="003A7A7C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F43" w:rsidRDefault="00FF0F43" w:rsidP="003A7A7C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F4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изучаемого курса</w:t>
      </w:r>
    </w:p>
    <w:p w:rsidR="00A95240" w:rsidRPr="00FF0F43" w:rsidRDefault="00A95240" w:rsidP="003A7A7C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419A9" w:rsidRPr="00A95240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1. Натуральные числа и нуль</w:t>
      </w:r>
    </w:p>
    <w:p w:rsidR="0005386F" w:rsidRPr="00A95240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sz w:val="28"/>
          <w:szCs w:val="28"/>
        </w:rPr>
        <w:t>Натуральный ряд чисел. Десятичная система счисления. Разряды и классы. Правила записи и чтения чисел. Сумма разрядных слагаемых. Сумма цифр числа.</w:t>
      </w:r>
      <w:r w:rsid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 xml:space="preserve">Числовые равенства и неравенства. Строгие и нестрогие неравенства. Двойные неравенства. </w:t>
      </w:r>
      <w:proofErr w:type="spellStart"/>
      <w:r w:rsidRPr="00A95240">
        <w:rPr>
          <w:rFonts w:ascii="Times New Roman" w:hAnsi="Times New Roman" w:cs="Times New Roman"/>
          <w:sz w:val="28"/>
          <w:szCs w:val="28"/>
        </w:rPr>
        <w:t>Контрпример</w:t>
      </w:r>
      <w:proofErr w:type="spellEnd"/>
      <w:r w:rsidRPr="00A95240">
        <w:rPr>
          <w:rFonts w:ascii="Times New Roman" w:hAnsi="Times New Roman" w:cs="Times New Roman"/>
          <w:sz w:val="28"/>
          <w:szCs w:val="28"/>
        </w:rPr>
        <w:t>. Правила чтения равенств и неравенств.  Правило сравнения чисел.</w:t>
      </w:r>
      <w:r w:rsid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Правила записи единиц измерения длины и массы. Правило чтения именованных чисел. Цена деления. Точность измерения. Приближенные измерения величин. Координатный луч.</w:t>
      </w:r>
    </w:p>
    <w:p w:rsidR="0005386F" w:rsidRPr="00A95240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sz w:val="28"/>
          <w:szCs w:val="28"/>
        </w:rPr>
        <w:t xml:space="preserve">Точка, прямая, отрезок, луч, угол. Правило чтения равенств и неравенств, составленных для длин отрезков. Окружность, центр, радиус и диаметр окружности. Параллельные и перпендикулярные прямые. </w:t>
      </w:r>
      <w:proofErr w:type="gramStart"/>
      <w:r w:rsidRPr="00A95240">
        <w:rPr>
          <w:rFonts w:ascii="Times New Roman" w:hAnsi="Times New Roman" w:cs="Times New Roman"/>
          <w:sz w:val="28"/>
          <w:szCs w:val="28"/>
        </w:rPr>
        <w:t>Ломаная</w:t>
      </w:r>
      <w:proofErr w:type="gramEnd"/>
      <w:r w:rsidRPr="00A95240">
        <w:rPr>
          <w:rFonts w:ascii="Times New Roman" w:hAnsi="Times New Roman" w:cs="Times New Roman"/>
          <w:sz w:val="28"/>
          <w:szCs w:val="28"/>
        </w:rPr>
        <w:t xml:space="preserve">, многоугольник, периметр многоугольника. Треугольник. Виды треугольников (остроугольные, прямоугольные, тупоугольные). Периметр прямоугольника. </w:t>
      </w:r>
      <w:r w:rsidRPr="00A95240">
        <w:rPr>
          <w:rFonts w:ascii="Times New Roman" w:hAnsi="Times New Roman" w:cs="Times New Roman"/>
          <w:i/>
          <w:sz w:val="28"/>
          <w:szCs w:val="28"/>
        </w:rPr>
        <w:t>Неравенство треугольника</w:t>
      </w:r>
      <w:r w:rsidRPr="00A95240">
        <w:rPr>
          <w:rFonts w:ascii="Times New Roman" w:hAnsi="Times New Roman" w:cs="Times New Roman"/>
          <w:sz w:val="28"/>
          <w:szCs w:val="28"/>
        </w:rPr>
        <w:t>.</w:t>
      </w:r>
    </w:p>
    <w:p w:rsidR="0005386F" w:rsidRPr="00A95240" w:rsidRDefault="0005386F" w:rsidP="0005386F">
      <w:pPr>
        <w:widowControl w:val="0"/>
        <w:spacing w:line="288" w:lineRule="auto"/>
        <w:rPr>
          <w:rFonts w:ascii="Times New Roman" w:hAnsi="Times New Roman"/>
          <w:sz w:val="28"/>
          <w:szCs w:val="28"/>
        </w:rPr>
      </w:pPr>
      <w:r w:rsidRPr="00A95240">
        <w:rPr>
          <w:rFonts w:ascii="Times New Roman" w:hAnsi="Times New Roman"/>
          <w:sz w:val="28"/>
          <w:szCs w:val="28"/>
        </w:rPr>
        <w:t>Равенство фигур. Равенство диагоналей прямоугольника. Свойства квадрата.</w:t>
      </w:r>
      <w:r w:rsidR="00817F91">
        <w:rPr>
          <w:rFonts w:ascii="Times New Roman" w:hAnsi="Times New Roman"/>
          <w:sz w:val="28"/>
          <w:szCs w:val="28"/>
        </w:rPr>
        <w:t xml:space="preserve"> </w:t>
      </w:r>
      <w:r w:rsidRPr="00A95240">
        <w:rPr>
          <w:rFonts w:ascii="Times New Roman" w:hAnsi="Times New Roman"/>
          <w:sz w:val="28"/>
          <w:szCs w:val="28"/>
        </w:rPr>
        <w:t xml:space="preserve">Виды углов. Измерение и построение углов с помощью транспортира. Биссектриса угла. </w:t>
      </w:r>
      <w:r w:rsidRPr="00A95240">
        <w:rPr>
          <w:rFonts w:ascii="Times New Roman" w:hAnsi="Times New Roman"/>
          <w:i/>
          <w:sz w:val="28"/>
          <w:szCs w:val="28"/>
        </w:rPr>
        <w:t>Смежные и вертикальные углы.</w:t>
      </w:r>
      <w:r w:rsidRPr="00A95240">
        <w:rPr>
          <w:rFonts w:ascii="Times New Roman" w:hAnsi="Times New Roman"/>
          <w:sz w:val="28"/>
          <w:szCs w:val="28"/>
        </w:rPr>
        <w:t xml:space="preserve"> Катеты и гипотенуза прямоугольного треугольника. Виды треугольников (равнобедренный, равносторонний, разносторонний). </w:t>
      </w:r>
      <w:r w:rsidRPr="00A95240">
        <w:rPr>
          <w:rFonts w:ascii="Times New Roman" w:hAnsi="Times New Roman"/>
          <w:i/>
          <w:sz w:val="28"/>
          <w:szCs w:val="28"/>
        </w:rPr>
        <w:t>Сумма углов треугольника.</w:t>
      </w:r>
    </w:p>
    <w:p w:rsidR="0005386F" w:rsidRPr="00A95240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2. Числовые и буквенные выражения</w:t>
      </w:r>
    </w:p>
    <w:p w:rsidR="0005386F" w:rsidRPr="00A95240" w:rsidRDefault="0005386F" w:rsidP="00A95240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sz w:val="28"/>
          <w:szCs w:val="28"/>
        </w:rPr>
        <w:t xml:space="preserve">Правило чтения числовых выражений. Значение числового выражения. Порядок действий в числовых выражениях со скобками и </w:t>
      </w:r>
      <w:proofErr w:type="gramStart"/>
      <w:r w:rsidRPr="00A95240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A95240">
        <w:rPr>
          <w:rFonts w:ascii="Times New Roman" w:hAnsi="Times New Roman" w:cs="Times New Roman"/>
          <w:sz w:val="28"/>
          <w:szCs w:val="28"/>
        </w:rPr>
        <w:t>. Действия с натуральными числами. Решение текстовых задач с арифметическим способом.  Задачи на движение двух объектов</w:t>
      </w:r>
      <w:r w:rsidR="00A95240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 xml:space="preserve">Понятие о степени с натуральным показателем. Квадрат и куб числа. </w:t>
      </w:r>
      <w:r w:rsidRPr="00A95240">
        <w:rPr>
          <w:rFonts w:ascii="Times New Roman" w:hAnsi="Times New Roman" w:cs="Times New Roman"/>
          <w:i/>
          <w:sz w:val="28"/>
          <w:szCs w:val="28"/>
        </w:rPr>
        <w:t xml:space="preserve">Правило возведения в квадрат чисел, оканчивающихся цифрой 5. </w:t>
      </w:r>
      <w:r w:rsidRPr="00A95240">
        <w:rPr>
          <w:rFonts w:ascii="Times New Roman" w:hAnsi="Times New Roman" w:cs="Times New Roman"/>
          <w:sz w:val="28"/>
          <w:szCs w:val="28"/>
        </w:rPr>
        <w:t>Порядок действий в выражениях содержащих степень числа. Единицы площади.</w:t>
      </w:r>
    </w:p>
    <w:p w:rsidR="0005386F" w:rsidRPr="00A95240" w:rsidRDefault="0005386F" w:rsidP="0005386F">
      <w:pPr>
        <w:widowControl w:val="0"/>
        <w:spacing w:line="288" w:lineRule="auto"/>
        <w:rPr>
          <w:rFonts w:ascii="Times New Roman" w:hAnsi="Times New Roman"/>
          <w:sz w:val="28"/>
          <w:szCs w:val="28"/>
        </w:rPr>
      </w:pPr>
      <w:r w:rsidRPr="00A95240">
        <w:rPr>
          <w:rFonts w:ascii="Times New Roman" w:hAnsi="Times New Roman"/>
          <w:sz w:val="28"/>
          <w:szCs w:val="28"/>
        </w:rPr>
        <w:t>Прямоугольный параллелепипед и пирамида. Вершины, грани, ребра. Объем прямоугольного параллелепипеда. Развертка</w:t>
      </w:r>
      <w:r w:rsidR="00A95240">
        <w:rPr>
          <w:rFonts w:ascii="Times New Roman" w:hAnsi="Times New Roman"/>
          <w:sz w:val="28"/>
          <w:szCs w:val="28"/>
        </w:rPr>
        <w:t xml:space="preserve">. </w:t>
      </w:r>
      <w:r w:rsidRPr="00A95240">
        <w:rPr>
          <w:rFonts w:ascii="Times New Roman" w:hAnsi="Times New Roman"/>
          <w:sz w:val="28"/>
          <w:szCs w:val="28"/>
        </w:rPr>
        <w:t>Правило чтения буквенного выражения. Числовое значение буквенного выражения. Законы арифметических действий</w:t>
      </w:r>
      <w:r w:rsidR="00A95240">
        <w:rPr>
          <w:rFonts w:ascii="Times New Roman" w:hAnsi="Times New Roman"/>
          <w:sz w:val="28"/>
          <w:szCs w:val="28"/>
        </w:rPr>
        <w:t>.</w:t>
      </w:r>
      <w:r w:rsidRPr="00A95240">
        <w:rPr>
          <w:rFonts w:ascii="Times New Roman" w:hAnsi="Times New Roman"/>
          <w:sz w:val="28"/>
          <w:szCs w:val="28"/>
        </w:rPr>
        <w:t xml:space="preserve"> </w:t>
      </w:r>
    </w:p>
    <w:p w:rsidR="0005386F" w:rsidRPr="00A95240" w:rsidRDefault="0005386F" w:rsidP="0005386F">
      <w:pPr>
        <w:widowControl w:val="0"/>
        <w:spacing w:line="288" w:lineRule="auto"/>
        <w:rPr>
          <w:rFonts w:ascii="Times New Roman" w:hAnsi="Times New Roman"/>
          <w:sz w:val="28"/>
          <w:szCs w:val="28"/>
        </w:rPr>
      </w:pPr>
      <w:r w:rsidRPr="00A95240">
        <w:rPr>
          <w:rFonts w:ascii="Times New Roman" w:hAnsi="Times New Roman"/>
          <w:sz w:val="28"/>
          <w:szCs w:val="28"/>
        </w:rPr>
        <w:t>Формула периметра и площади прямоугольника, площади поверхности и объема прямоугольного параллелепипеда. Деление с остатком. Вычисление по формуле. Решение линейных уравнений на основе зависимости между компонентами  арифметических действий. Решение текстовых задач с помощью составления уравнений</w:t>
      </w:r>
      <w:r w:rsidR="00A95240">
        <w:rPr>
          <w:rFonts w:ascii="Times New Roman" w:hAnsi="Times New Roman"/>
          <w:sz w:val="28"/>
          <w:szCs w:val="28"/>
        </w:rPr>
        <w:t>.</w:t>
      </w:r>
    </w:p>
    <w:p w:rsidR="0005386F" w:rsidRPr="00A95240" w:rsidRDefault="0005386F" w:rsidP="00A42629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3. Доли и дроби</w:t>
      </w:r>
    </w:p>
    <w:p w:rsidR="0005386F" w:rsidRPr="00A95240" w:rsidRDefault="0005386F" w:rsidP="00817F91">
      <w:pPr>
        <w:widowControl w:val="0"/>
        <w:spacing w:line="288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95240">
        <w:rPr>
          <w:rFonts w:ascii="Times New Roman" w:hAnsi="Times New Roman"/>
          <w:sz w:val="28"/>
          <w:szCs w:val="28"/>
        </w:rPr>
        <w:t xml:space="preserve">Числитель и знаменатель дроби. </w:t>
      </w:r>
      <w:r w:rsidRPr="00A95240">
        <w:rPr>
          <w:rFonts w:ascii="Times New Roman" w:hAnsi="Times New Roman"/>
          <w:color w:val="000000"/>
          <w:sz w:val="28"/>
          <w:szCs w:val="28"/>
        </w:rPr>
        <w:t xml:space="preserve">Правило чтения дробей. </w:t>
      </w:r>
      <w:r w:rsidRPr="00A95240">
        <w:rPr>
          <w:rFonts w:ascii="Times New Roman" w:hAnsi="Times New Roman"/>
          <w:sz w:val="28"/>
          <w:szCs w:val="28"/>
        </w:rPr>
        <w:t>Правильная и неправильная дробь. Решение задач на части</w:t>
      </w:r>
      <w:r w:rsidR="00A95240">
        <w:rPr>
          <w:rFonts w:ascii="Times New Roman" w:hAnsi="Times New Roman"/>
          <w:sz w:val="28"/>
          <w:szCs w:val="28"/>
        </w:rPr>
        <w:t xml:space="preserve">. </w:t>
      </w:r>
      <w:r w:rsidR="00A95240" w:rsidRPr="00A95240">
        <w:rPr>
          <w:rFonts w:ascii="Times New Roman" w:hAnsi="Times New Roman"/>
          <w:sz w:val="28"/>
          <w:szCs w:val="28"/>
        </w:rPr>
        <w:t xml:space="preserve">Сложение и вычитание дробей </w:t>
      </w:r>
      <w:r w:rsidR="00A95240" w:rsidRPr="00A95240">
        <w:rPr>
          <w:rFonts w:ascii="Times New Roman" w:hAnsi="Times New Roman"/>
          <w:sz w:val="28"/>
          <w:szCs w:val="28"/>
        </w:rPr>
        <w:lastRenderedPageBreak/>
        <w:t>с равными знаменателями</w:t>
      </w:r>
      <w:r w:rsidR="00A95240">
        <w:rPr>
          <w:rFonts w:ascii="Times New Roman" w:hAnsi="Times New Roman"/>
          <w:sz w:val="28"/>
          <w:szCs w:val="28"/>
        </w:rPr>
        <w:t xml:space="preserve">. </w:t>
      </w:r>
      <w:r w:rsidR="00A95240" w:rsidRPr="00A95240">
        <w:rPr>
          <w:rFonts w:ascii="Times New Roman" w:hAnsi="Times New Roman"/>
          <w:sz w:val="28"/>
          <w:szCs w:val="28"/>
        </w:rPr>
        <w:t>Умножение дроби на натуральное число</w:t>
      </w:r>
      <w:r w:rsidR="00A95240">
        <w:rPr>
          <w:rFonts w:ascii="Times New Roman" w:hAnsi="Times New Roman"/>
          <w:sz w:val="28"/>
          <w:szCs w:val="28"/>
        </w:rPr>
        <w:t xml:space="preserve">. </w:t>
      </w:r>
      <w:r w:rsidR="00A95240" w:rsidRPr="00A95240">
        <w:rPr>
          <w:rFonts w:ascii="Times New Roman" w:hAnsi="Times New Roman"/>
          <w:sz w:val="28"/>
          <w:szCs w:val="28"/>
        </w:rPr>
        <w:t>Правило сложения дробей с равными знаменателями. Правило умножения дроби на число</w:t>
      </w:r>
      <w:r w:rsidR="00A95240">
        <w:rPr>
          <w:rFonts w:ascii="Times New Roman" w:hAnsi="Times New Roman"/>
          <w:sz w:val="28"/>
          <w:szCs w:val="28"/>
        </w:rPr>
        <w:t>.</w:t>
      </w:r>
      <w:r w:rsidR="00817F91">
        <w:rPr>
          <w:rFonts w:ascii="Times New Roman" w:hAnsi="Times New Roman"/>
          <w:sz w:val="28"/>
          <w:szCs w:val="28"/>
        </w:rPr>
        <w:t xml:space="preserve"> </w:t>
      </w:r>
      <w:r w:rsidR="00A95240" w:rsidRPr="00A95240">
        <w:rPr>
          <w:rFonts w:ascii="Times New Roman" w:hAnsi="Times New Roman"/>
          <w:sz w:val="28"/>
          <w:szCs w:val="28"/>
        </w:rPr>
        <w:t xml:space="preserve">Высота, основание треугольника. </w:t>
      </w:r>
      <w:r w:rsidR="00A95240" w:rsidRPr="00A95240">
        <w:rPr>
          <w:rFonts w:ascii="Times New Roman" w:hAnsi="Times New Roman"/>
          <w:i/>
          <w:sz w:val="28"/>
          <w:szCs w:val="28"/>
        </w:rPr>
        <w:t xml:space="preserve">Сумма углов </w:t>
      </w:r>
      <w:proofErr w:type="spellStart"/>
      <w:r w:rsidR="00A95240" w:rsidRPr="00A95240">
        <w:rPr>
          <w:rFonts w:ascii="Times New Roman" w:hAnsi="Times New Roman"/>
          <w:i/>
          <w:sz w:val="28"/>
          <w:szCs w:val="28"/>
        </w:rPr>
        <w:t>треугольника</w:t>
      </w:r>
      <w:proofErr w:type="gramStart"/>
      <w:r w:rsidR="00A95240" w:rsidRPr="00A95240">
        <w:rPr>
          <w:rFonts w:ascii="Times New Roman" w:hAnsi="Times New Roman"/>
          <w:i/>
          <w:sz w:val="28"/>
          <w:szCs w:val="28"/>
        </w:rPr>
        <w:t>.</w:t>
      </w:r>
      <w:r w:rsidR="00A95240" w:rsidRPr="00A95240">
        <w:rPr>
          <w:rFonts w:ascii="Times New Roman" w:hAnsi="Times New Roman"/>
          <w:sz w:val="28"/>
          <w:szCs w:val="28"/>
        </w:rPr>
        <w:t>П</w:t>
      </w:r>
      <w:proofErr w:type="gramEnd"/>
      <w:r w:rsidR="00A95240" w:rsidRPr="00A95240">
        <w:rPr>
          <w:rFonts w:ascii="Times New Roman" w:hAnsi="Times New Roman"/>
          <w:sz w:val="28"/>
          <w:szCs w:val="28"/>
        </w:rPr>
        <w:t>лощадь</w:t>
      </w:r>
      <w:proofErr w:type="spellEnd"/>
      <w:r w:rsidR="00A95240" w:rsidRPr="00A95240">
        <w:rPr>
          <w:rFonts w:ascii="Times New Roman" w:hAnsi="Times New Roman"/>
          <w:sz w:val="28"/>
          <w:szCs w:val="28"/>
        </w:rPr>
        <w:t xml:space="preserve"> прямоугольного и произвольного треугольника. Сумма углов треугольника. Теорема Пифагора. Ромб</w:t>
      </w:r>
      <w:r w:rsidR="00A95240">
        <w:rPr>
          <w:rFonts w:ascii="Times New Roman" w:hAnsi="Times New Roman"/>
          <w:sz w:val="28"/>
          <w:szCs w:val="28"/>
        </w:rPr>
        <w:t>.</w:t>
      </w:r>
    </w:p>
    <w:p w:rsidR="00A95240" w:rsidRDefault="00A95240" w:rsidP="00A95240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4. Действия с дробями</w:t>
      </w:r>
    </w:p>
    <w:p w:rsidR="00A95240" w:rsidRPr="00A95240" w:rsidRDefault="00A95240" w:rsidP="00A95240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sz w:val="28"/>
          <w:szCs w:val="28"/>
        </w:rPr>
        <w:t>Смешанное число. Правило перехода от неправильной дроби к смешанному числу и наоборот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Основное свойство дроби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Правило деления дроби на натуральное число. Сокращение дробей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Правила сравнения дробей. Приведение дробей к общему знаменателю.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Правило сложения и вычитание дробей с разными знаменателями.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Правила умножения дробей и смешанных чисел.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Правило нахождения дроби от числа.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Приемы умножения на 5, на 25,  на 50, на 125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Правила деления натурального числа и дроби на дробь. Взаимно обратные дроби. Деление смешанных чисел.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Приемы деления  на 5, на 25,  на 50</w:t>
      </w:r>
    </w:p>
    <w:p w:rsidR="00A95240" w:rsidRPr="00A95240" w:rsidRDefault="00A95240" w:rsidP="00A4262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5. Десятичные дроби</w:t>
      </w:r>
    </w:p>
    <w:p w:rsidR="00A95240" w:rsidRPr="00A95240" w:rsidRDefault="00A95240" w:rsidP="00817F91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sz w:val="28"/>
          <w:szCs w:val="28"/>
        </w:rPr>
        <w:t>Понятие десятичной дроби</w:t>
      </w:r>
      <w:r w:rsidRPr="00817F91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Целая и дробная части числа. Обыкновенная и десятичная дроби. Правило чтения десятичных дробей.</w:t>
      </w:r>
      <w:r w:rsidRP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Умножение и деление на 10, 100, 1000 и т.д.</w:t>
      </w:r>
      <w:r w:rsidRP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Правило сравнения десятичных дробей.</w:t>
      </w:r>
      <w:r w:rsidRP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Правило сложения и вычитания десятичных дробей. Определение расстояния между точками на координатном луче. Сумма разрядных слагаемых</w:t>
      </w:r>
      <w:r w:rsidRPr="00817F91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Правило умножения и деления на 10, 100, 1000 и т.д.</w:t>
      </w:r>
      <w:r w:rsidRP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Правило умножения десятичных дробей</w:t>
      </w:r>
      <w:r w:rsidRPr="00817F91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Правило деления десятичной дроби на натуральное число</w:t>
      </w:r>
      <w:r w:rsidRPr="00817F91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Бесконечная периодическая десятичная дробь. Правило чтения бесконечной периодической десятичной дроби.</w:t>
      </w:r>
      <w:r w:rsidRPr="00817F91">
        <w:rPr>
          <w:rFonts w:ascii="Times New Roman" w:hAnsi="Times New Roman" w:cs="Times New Roman"/>
          <w:sz w:val="28"/>
          <w:szCs w:val="28"/>
        </w:rPr>
        <w:t xml:space="preserve"> </w:t>
      </w:r>
      <w:r w:rsidRPr="00A95240">
        <w:rPr>
          <w:rFonts w:ascii="Times New Roman" w:hAnsi="Times New Roman" w:cs="Times New Roman"/>
          <w:sz w:val="28"/>
          <w:szCs w:val="28"/>
        </w:rPr>
        <w:t>Приближенные значения периодической дроби. Округление десятичной дроби с недостатком и с избытком. Правило округление десятичных дробей</w:t>
      </w:r>
      <w:r w:rsidRPr="00817F91">
        <w:rPr>
          <w:rFonts w:ascii="Times New Roman" w:hAnsi="Times New Roman" w:cs="Times New Roman"/>
          <w:sz w:val="28"/>
          <w:szCs w:val="28"/>
        </w:rPr>
        <w:t xml:space="preserve">. </w:t>
      </w:r>
      <w:r w:rsidRPr="00A95240">
        <w:rPr>
          <w:rFonts w:ascii="Times New Roman" w:hAnsi="Times New Roman" w:cs="Times New Roman"/>
          <w:sz w:val="28"/>
          <w:szCs w:val="28"/>
        </w:rPr>
        <w:t>Понятие процента. Правило чтения процентов. Среднее арифметическое чисел</w:t>
      </w:r>
      <w:r w:rsidRPr="00817F91">
        <w:rPr>
          <w:rFonts w:ascii="Times New Roman" w:hAnsi="Times New Roman" w:cs="Times New Roman"/>
          <w:sz w:val="28"/>
          <w:szCs w:val="28"/>
        </w:rPr>
        <w:t>.</w:t>
      </w:r>
    </w:p>
    <w:p w:rsidR="00A95240" w:rsidRPr="00A95240" w:rsidRDefault="00A95240" w:rsidP="00A95240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240">
        <w:rPr>
          <w:rFonts w:ascii="Times New Roman" w:hAnsi="Times New Roman" w:cs="Times New Roman"/>
          <w:b/>
          <w:sz w:val="28"/>
          <w:szCs w:val="28"/>
        </w:rPr>
        <w:t>Глава 6. Повторение</w:t>
      </w:r>
    </w:p>
    <w:p w:rsidR="00A95240" w:rsidRPr="00817F91" w:rsidRDefault="00964BD7" w:rsidP="00817F91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F91">
        <w:rPr>
          <w:rFonts w:ascii="Times New Roman" w:hAnsi="Times New Roman" w:cs="Times New Roman"/>
          <w:sz w:val="28"/>
          <w:szCs w:val="28"/>
        </w:rPr>
        <w:t>Натуральные числа и нуль. Арифметика. Таблицы квадратов и кубов чисел. Округление натуральных чисел. История формирования понятия натурального числа и нуля. Старинные системы записи чисел: славянская, римская система. История развития знаков действий и буквенной символики</w:t>
      </w:r>
    </w:p>
    <w:p w:rsidR="00964BD7" w:rsidRPr="00817F91" w:rsidRDefault="00964BD7" w:rsidP="00817F91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F91">
        <w:rPr>
          <w:rFonts w:ascii="Times New Roman" w:hAnsi="Times New Roman" w:cs="Times New Roman"/>
          <w:sz w:val="28"/>
          <w:szCs w:val="28"/>
        </w:rPr>
        <w:t xml:space="preserve">Обыкновенные дроби. История развития обыкновенных дробей в Индии, в России. Дроби в Вавилоне, Египте, Риме. Старинные монеты на Руси. Метрическая система мер. </w:t>
      </w:r>
    </w:p>
    <w:p w:rsidR="00A95240" w:rsidRPr="00817F91" w:rsidRDefault="00964BD7" w:rsidP="00817F91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F91">
        <w:rPr>
          <w:rFonts w:ascii="Times New Roman" w:hAnsi="Times New Roman" w:cs="Times New Roman"/>
          <w:sz w:val="28"/>
          <w:szCs w:val="28"/>
        </w:rPr>
        <w:t>Десятичные дроби. Открытие десятичных дробей.  Старинные системы мер. История изучения процентных расчетов.</w:t>
      </w:r>
    </w:p>
    <w:p w:rsidR="00EF4BB6" w:rsidRDefault="00EF4BB6" w:rsidP="00EF4BB6"/>
    <w:p w:rsidR="00817F91" w:rsidRDefault="00817F91" w:rsidP="00EF4BB6"/>
    <w:p w:rsidR="00352E0D" w:rsidRDefault="00352E0D" w:rsidP="00A42629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52E0D" w:rsidSect="0028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6554"/>
    <w:multiLevelType w:val="hybridMultilevel"/>
    <w:tmpl w:val="2C8EB7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DC04D5"/>
    <w:multiLevelType w:val="hybridMultilevel"/>
    <w:tmpl w:val="08F049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F0F43"/>
    <w:rsid w:val="000302D8"/>
    <w:rsid w:val="000428F5"/>
    <w:rsid w:val="0005386F"/>
    <w:rsid w:val="000C6262"/>
    <w:rsid w:val="001E69BC"/>
    <w:rsid w:val="001F26E4"/>
    <w:rsid w:val="00231DED"/>
    <w:rsid w:val="00242359"/>
    <w:rsid w:val="00267E95"/>
    <w:rsid w:val="00287E48"/>
    <w:rsid w:val="0032081A"/>
    <w:rsid w:val="00352E0D"/>
    <w:rsid w:val="003A7A7C"/>
    <w:rsid w:val="00404582"/>
    <w:rsid w:val="00481AC9"/>
    <w:rsid w:val="00576346"/>
    <w:rsid w:val="005B3C45"/>
    <w:rsid w:val="005C39B1"/>
    <w:rsid w:val="007A74D4"/>
    <w:rsid w:val="00817F91"/>
    <w:rsid w:val="008A1E72"/>
    <w:rsid w:val="00904637"/>
    <w:rsid w:val="00964BD7"/>
    <w:rsid w:val="00966612"/>
    <w:rsid w:val="00A42629"/>
    <w:rsid w:val="00A83518"/>
    <w:rsid w:val="00A95240"/>
    <w:rsid w:val="00AD651F"/>
    <w:rsid w:val="00B4362A"/>
    <w:rsid w:val="00B753E4"/>
    <w:rsid w:val="00BF625C"/>
    <w:rsid w:val="00C11ACB"/>
    <w:rsid w:val="00C27ACA"/>
    <w:rsid w:val="00C368B6"/>
    <w:rsid w:val="00C83E58"/>
    <w:rsid w:val="00D419A9"/>
    <w:rsid w:val="00D95C9F"/>
    <w:rsid w:val="00DB7A4C"/>
    <w:rsid w:val="00DC1EC5"/>
    <w:rsid w:val="00E714BF"/>
    <w:rsid w:val="00E97D28"/>
    <w:rsid w:val="00EB42E5"/>
    <w:rsid w:val="00EF4BB6"/>
    <w:rsid w:val="00F9362D"/>
    <w:rsid w:val="00FF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C9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8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5B3C45"/>
    <w:pPr>
      <w:keepNext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0F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81AC9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5B3C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4">
    <w:name w:val="Table Grid"/>
    <w:basedOn w:val="a1"/>
    <w:rsid w:val="005B3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5B3C45"/>
    <w:pPr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B3C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0C626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2081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208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101">
    <w:name w:val="t101"/>
    <w:basedOn w:val="a0"/>
    <w:rsid w:val="0032081A"/>
    <w:rPr>
      <w:rFonts w:ascii="Times New Roman" w:hAnsi="Times New Roman" w:cs="Times New Roman" w:hint="default"/>
      <w:color w:val="000000"/>
      <w:sz w:val="31"/>
      <w:szCs w:val="31"/>
    </w:rPr>
  </w:style>
  <w:style w:type="paragraph" w:styleId="a7">
    <w:name w:val="Normal (Web)"/>
    <w:basedOn w:val="a"/>
    <w:rsid w:val="00D95C9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qFormat/>
    <w:rsid w:val="00D95C9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A1E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1E72"/>
    <w:rPr>
      <w:rFonts w:ascii="Tahoma" w:eastAsia="Calibri" w:hAnsi="Tahoma" w:cs="Tahoma"/>
      <w:sz w:val="16"/>
      <w:szCs w:val="16"/>
    </w:rPr>
  </w:style>
  <w:style w:type="character" w:customStyle="1" w:styleId="FontStyle18">
    <w:name w:val="Font Style18"/>
    <w:basedOn w:val="a0"/>
    <w:rsid w:val="00C27ACA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27ACA"/>
    <w:pPr>
      <w:widowControl w:val="0"/>
      <w:autoSpaceDE w:val="0"/>
      <w:autoSpaceDN w:val="0"/>
      <w:adjustRightInd w:val="0"/>
      <w:spacing w:line="240" w:lineRule="exact"/>
      <w:ind w:hanging="221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753E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753E4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ravin2007.narod.ru/download/Programma_Muravin.doc" TargetMode="External"/><Relationship Id="rId5" Type="http://schemas.openxmlformats.org/officeDocument/2006/relationships/hyperlink" Target="http://muravin2007.narod.ru/p10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30</cp:revision>
  <dcterms:created xsi:type="dcterms:W3CDTF">2012-08-07T00:26:00Z</dcterms:created>
  <dcterms:modified xsi:type="dcterms:W3CDTF">2012-08-26T08:39:00Z</dcterms:modified>
</cp:coreProperties>
</file>